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1A4A98" w14:textId="6AB43D00" w:rsidR="00EF0980" w:rsidRDefault="00DC20F7" w:rsidP="00DC20F7">
      <w:pPr>
        <w:pStyle w:val="Heading1"/>
        <w:rPr>
          <w:rFonts w:eastAsia="Times New Roman"/>
          <w:lang w:eastAsia="en-IN"/>
        </w:rPr>
      </w:pPr>
      <w:r w:rsidRPr="00DC20F7">
        <w:rPr>
          <w:rFonts w:eastAsia="Times New Roman"/>
          <w:lang w:eastAsia="en-IN"/>
        </w:rPr>
        <w:t>Conceptual overview</w:t>
      </w:r>
    </w:p>
    <w:p w14:paraId="1F9529E1" w14:textId="52EC77BE" w:rsidR="0027370B" w:rsidRDefault="0027370B" w:rsidP="0027370B">
      <w:pPr>
        <w:rPr>
          <w:lang w:eastAsia="en-IN"/>
        </w:rPr>
      </w:pPr>
      <w:r>
        <w:rPr>
          <w:noProof/>
        </w:rPr>
        <w:drawing>
          <wp:inline distT="0" distB="0" distL="0" distR="0" wp14:anchorId="2D608359" wp14:editId="0DD22BF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A0E5" w14:textId="11A7EB78" w:rsidR="0027370B" w:rsidRDefault="005C5FF7" w:rsidP="0027370B">
      <w:pPr>
        <w:rPr>
          <w:lang w:eastAsia="en-IN"/>
        </w:rPr>
      </w:pPr>
      <w:r>
        <w:rPr>
          <w:noProof/>
        </w:rPr>
        <w:drawing>
          <wp:inline distT="0" distB="0" distL="0" distR="0" wp14:anchorId="51CBFB04" wp14:editId="3E10480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1389" w14:textId="49806CA6" w:rsidR="005C5FF7" w:rsidRDefault="00AB24D5" w:rsidP="00AB24D5">
      <w:pPr>
        <w:pStyle w:val="Heading1"/>
      </w:pPr>
      <w:r>
        <w:lastRenderedPageBreak/>
        <w:t>Shape of the inputs to the RNN</w:t>
      </w:r>
    </w:p>
    <w:p w14:paraId="5ED4F77E" w14:textId="6EEF1D52" w:rsidR="00AB24D5" w:rsidRDefault="001717DF" w:rsidP="00AB24D5">
      <w:r>
        <w:rPr>
          <w:noProof/>
        </w:rPr>
        <w:drawing>
          <wp:inline distT="0" distB="0" distL="0" distR="0" wp14:anchorId="14F85693" wp14:editId="64AA28E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CDF8" w14:textId="79A6536F" w:rsidR="001717DF" w:rsidRDefault="004E639A" w:rsidP="00AB24D5">
      <w:r>
        <w:rPr>
          <w:noProof/>
        </w:rPr>
        <w:drawing>
          <wp:inline distT="0" distB="0" distL="0" distR="0" wp14:anchorId="41872B1D" wp14:editId="381ADD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C733" w14:textId="3806D28D" w:rsidR="004E639A" w:rsidRDefault="00953563" w:rsidP="00953563">
      <w:pPr>
        <w:pStyle w:val="Heading1"/>
      </w:pPr>
      <w:r>
        <w:lastRenderedPageBreak/>
        <w:t>Outputting a sequence</w:t>
      </w:r>
    </w:p>
    <w:p w14:paraId="78C83643" w14:textId="26E158D3" w:rsidR="00953563" w:rsidRDefault="0084018A" w:rsidP="00953563">
      <w:r>
        <w:rPr>
          <w:noProof/>
        </w:rPr>
        <w:drawing>
          <wp:inline distT="0" distB="0" distL="0" distR="0" wp14:anchorId="51026E23" wp14:editId="4EC6421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578B" w14:textId="32C4FA86" w:rsidR="0084018A" w:rsidRDefault="00694794" w:rsidP="00953563">
      <w:r>
        <w:rPr>
          <w:noProof/>
        </w:rPr>
        <w:drawing>
          <wp:inline distT="0" distB="0" distL="0" distR="0" wp14:anchorId="041B9396" wp14:editId="1A2C5BA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ACE3" w14:textId="71CCD682" w:rsidR="00694794" w:rsidRDefault="0011030D" w:rsidP="0011030D">
      <w:pPr>
        <w:pStyle w:val="Heading1"/>
      </w:pPr>
      <w:r>
        <w:lastRenderedPageBreak/>
        <w:t>Lambda layers</w:t>
      </w:r>
    </w:p>
    <w:p w14:paraId="5A4E1E9A" w14:textId="0CD3AD75" w:rsidR="0011030D" w:rsidRDefault="00080DB0" w:rsidP="0011030D">
      <w:r>
        <w:rPr>
          <w:noProof/>
        </w:rPr>
        <w:drawing>
          <wp:inline distT="0" distB="0" distL="0" distR="0" wp14:anchorId="581ECA79" wp14:editId="68E0A2D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D534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. </w:t>
      </w:r>
    </w:p>
    <w:p w14:paraId="6098DC98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If you recall when we wrote </w:t>
      </w:r>
    </w:p>
    <w:p w14:paraId="63538F9A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the window dataset helper function, </w:t>
      </w:r>
    </w:p>
    <w:p w14:paraId="17B905BA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it returned two-dimensional batches </w:t>
      </w:r>
    </w:p>
    <w:p w14:paraId="301D70EF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of Windows on the data, </w:t>
      </w:r>
    </w:p>
    <w:p w14:paraId="74825BC9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with the first being the batch size </w:t>
      </w:r>
    </w:p>
    <w:p w14:paraId="48081B7D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and the second the number of timestamps. </w:t>
      </w:r>
    </w:p>
    <w:p w14:paraId="7A1372C8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But an RNN expects three-dimensions; </w:t>
      </w:r>
    </w:p>
    <w:p w14:paraId="572763D5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batch size, the number of timestamps, </w:t>
      </w:r>
    </w:p>
    <w:p w14:paraId="1D2DC1EA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and the series dimensionality. </w:t>
      </w:r>
    </w:p>
    <w:p w14:paraId="7F74F82F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With the Lambda layer, </w:t>
      </w:r>
    </w:p>
    <w:p w14:paraId="45621C88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we can fix this without </w:t>
      </w:r>
    </w:p>
    <w:p w14:paraId="5FED782D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rewriting our Window dataset helper function. </w:t>
      </w:r>
    </w:p>
    <w:p w14:paraId="34285055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Using the Lambda, we just </w:t>
      </w:r>
    </w:p>
    <w:p w14:paraId="099E9BA2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expand the array by one dimension. </w:t>
      </w:r>
    </w:p>
    <w:p w14:paraId="24C545A8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By setting input shape to none, </w:t>
      </w:r>
    </w:p>
    <w:p w14:paraId="3F0E1386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we're saying that the model can take </w:t>
      </w:r>
    </w:p>
    <w:p w14:paraId="1A0FDF30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sequences of any length. </w:t>
      </w:r>
    </w:p>
    <w:p w14:paraId="6DF1F04D" w14:textId="77777777" w:rsidR="00463276" w:rsidRPr="00463276" w:rsidRDefault="00463276" w:rsidP="00463276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Similarly, if we scale up the outputs by 100, </w:t>
      </w:r>
    </w:p>
    <w:p w14:paraId="759CBF31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we can help training. </w:t>
      </w:r>
    </w:p>
    <w:p w14:paraId="195FB982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The default activation function in </w:t>
      </w:r>
    </w:p>
    <w:p w14:paraId="085C69B3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the RNN layers is tan H </w:t>
      </w:r>
    </w:p>
    <w:p w14:paraId="5C4FB7B7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which is the hyperbolic tangent activation. </w:t>
      </w:r>
    </w:p>
    <w:p w14:paraId="7947D074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This outputs values between negative one and one. </w:t>
      </w:r>
    </w:p>
    <w:p w14:paraId="5314DE56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Since the time series values are in </w:t>
      </w:r>
    </w:p>
    <w:p w14:paraId="62A26E2B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that order usually in the 10s like 40s, 50s, </w:t>
      </w:r>
    </w:p>
    <w:p w14:paraId="0C695B2A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60s, and 70s, then scaling up </w:t>
      </w:r>
    </w:p>
    <w:p w14:paraId="40DB112E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the outputs to the same ballpark </w:t>
      </w:r>
    </w:p>
    <w:p w14:paraId="2F2EF105" w14:textId="77777777" w:rsidR="00463276" w:rsidRPr="00463276" w:rsidRDefault="00463276" w:rsidP="004632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63276">
        <w:rPr>
          <w:rFonts w:ascii="Arial" w:eastAsia="Times New Roman" w:hAnsi="Arial" w:cs="Arial"/>
          <w:sz w:val="21"/>
          <w:szCs w:val="21"/>
          <w:lang w:eastAsia="en-IN"/>
        </w:rPr>
        <w:t>can help us with learning. </w:t>
      </w:r>
    </w:p>
    <w:p w14:paraId="2FB22072" w14:textId="36E12874" w:rsidR="00080DB0" w:rsidRDefault="00080DB0" w:rsidP="0011030D"/>
    <w:p w14:paraId="76D9C999" w14:textId="1EC37380" w:rsidR="00463276" w:rsidRDefault="00EC0893" w:rsidP="00EC0893">
      <w:pPr>
        <w:pStyle w:val="Heading1"/>
      </w:pPr>
      <w:r>
        <w:lastRenderedPageBreak/>
        <w:t>Adjusting the learning rate dynamically</w:t>
      </w:r>
    </w:p>
    <w:p w14:paraId="4B32C573" w14:textId="47C4EE47" w:rsidR="00EC0893" w:rsidRDefault="009B4BEB" w:rsidP="00EC0893">
      <w:r>
        <w:rPr>
          <w:noProof/>
        </w:rPr>
        <w:drawing>
          <wp:inline distT="0" distB="0" distL="0" distR="0" wp14:anchorId="794B7379" wp14:editId="292D3E8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F1D5" w14:textId="5EC41DE9" w:rsidR="009B4BEB" w:rsidRDefault="00C52B5C" w:rsidP="00EC0893">
      <w:r>
        <w:rPr>
          <w:noProof/>
        </w:rPr>
        <w:drawing>
          <wp:inline distT="0" distB="0" distL="0" distR="0" wp14:anchorId="7E382E7B" wp14:editId="4256106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519B" w14:textId="440CA1DA" w:rsidR="008334D7" w:rsidRDefault="008334D7" w:rsidP="00EC0893"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In </w:t>
      </w:r>
      <w:hyperlink r:id="rId13" w:tooltip="Statistics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statistics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, the 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Huber loss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is a </w:t>
      </w:r>
      <w:hyperlink r:id="rId14" w:tooltip="Loss function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loss function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used in </w:t>
      </w:r>
      <w:hyperlink r:id="rId15" w:tooltip="Robust regression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robust regression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, that is less sensitive to </w:t>
      </w:r>
      <w:hyperlink r:id="rId16" w:tooltip="Outlier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outliers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in data than the </w:t>
      </w:r>
      <w:hyperlink r:id="rId17" w:tooltip="Squared error loss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squared error loss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 A variant for classification is also sometimes used.</w:t>
      </w:r>
    </w:p>
    <w:p w14:paraId="557F469D" w14:textId="374B65A3" w:rsidR="00C52B5C" w:rsidRDefault="00336A57" w:rsidP="00EC0893">
      <w:r>
        <w:rPr>
          <w:noProof/>
        </w:rPr>
        <w:lastRenderedPageBreak/>
        <w:drawing>
          <wp:inline distT="0" distB="0" distL="0" distR="0" wp14:anchorId="76568CAE" wp14:editId="2ECE317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F0C9" w14:textId="04B72906" w:rsidR="00336A57" w:rsidRDefault="00AF00B8" w:rsidP="00EC0893">
      <w:r>
        <w:rPr>
          <w:noProof/>
        </w:rPr>
        <w:drawing>
          <wp:inline distT="0" distB="0" distL="0" distR="0" wp14:anchorId="77A2F098" wp14:editId="3172306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839B" w14:textId="5C4F51A6" w:rsidR="00AF00B8" w:rsidRDefault="00115D84" w:rsidP="00EC0893">
      <w:r>
        <w:rPr>
          <w:noProof/>
        </w:rPr>
        <w:lastRenderedPageBreak/>
        <w:drawing>
          <wp:inline distT="0" distB="0" distL="0" distR="0" wp14:anchorId="1F2477D8" wp14:editId="7126106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233F" w14:textId="3D44491E" w:rsidR="00115D84" w:rsidRDefault="00BD6C7B" w:rsidP="00EC0893">
      <w:r>
        <w:rPr>
          <w:noProof/>
        </w:rPr>
        <w:drawing>
          <wp:inline distT="0" distB="0" distL="0" distR="0" wp14:anchorId="08996049" wp14:editId="7443EB0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C60E" w14:textId="3D69C71D" w:rsidR="00087D99" w:rsidRDefault="00087D99" w:rsidP="00EC0893">
      <w:r>
        <w:t>After 400 epochs, the loss increased, so we trained it till 400 epochs and got below result.</w:t>
      </w:r>
    </w:p>
    <w:p w14:paraId="26E10C18" w14:textId="300CB7C1" w:rsidR="00BD6C7B" w:rsidRDefault="006457A5" w:rsidP="00EC0893">
      <w:r>
        <w:rPr>
          <w:noProof/>
        </w:rPr>
        <w:lastRenderedPageBreak/>
        <w:drawing>
          <wp:inline distT="0" distB="0" distL="0" distR="0" wp14:anchorId="1E8E74D4" wp14:editId="43963BC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2CB8" w14:textId="27EC9EF6" w:rsidR="003446BB" w:rsidRDefault="00660AC4" w:rsidP="00EC0893">
      <w:r>
        <w:rPr>
          <w:noProof/>
        </w:rPr>
        <w:drawing>
          <wp:inline distT="0" distB="0" distL="0" distR="0" wp14:anchorId="40CB10E8" wp14:editId="2094FD0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1A5C" w14:textId="3F6CB2B9" w:rsidR="00C80D34" w:rsidRDefault="00C80D34" w:rsidP="00C80D34">
      <w:pPr>
        <w:pStyle w:val="Heading1"/>
      </w:pPr>
      <w:r>
        <w:t>RNN</w:t>
      </w:r>
      <w:r w:rsidR="00AB00CA">
        <w:t xml:space="preserve"> notebook</w:t>
      </w:r>
    </w:p>
    <w:p w14:paraId="481139AD" w14:textId="07564CA7" w:rsidR="009E3D13" w:rsidRDefault="00DB46DB" w:rsidP="00DB46DB">
      <w:pPr>
        <w:pStyle w:val="Heading1"/>
      </w:pPr>
      <w:r>
        <w:t>LSTM</w:t>
      </w:r>
    </w:p>
    <w:p w14:paraId="14C752ED" w14:textId="0765C7C2" w:rsidR="00DB46DB" w:rsidRDefault="000C7CD5" w:rsidP="00DB46DB">
      <w:r>
        <w:t>RNN looks like this-</w:t>
      </w:r>
    </w:p>
    <w:p w14:paraId="66AD0A22" w14:textId="71E283CD" w:rsidR="000C7CD5" w:rsidRDefault="000C7CD5" w:rsidP="00DB46DB">
      <w:r>
        <w:rPr>
          <w:noProof/>
        </w:rPr>
        <w:lastRenderedPageBreak/>
        <w:drawing>
          <wp:inline distT="0" distB="0" distL="0" distR="0" wp14:anchorId="61710F75" wp14:editId="136702C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44D0" w14:textId="6EAA9D02" w:rsidR="000C7CD5" w:rsidRDefault="00125947" w:rsidP="00DB46DB">
      <w:r>
        <w:t>But LSTMs carry cell state-</w:t>
      </w:r>
    </w:p>
    <w:p w14:paraId="22565A6D" w14:textId="17B4F7C0" w:rsidR="00125947" w:rsidRDefault="00125947" w:rsidP="00DB46DB">
      <w:r>
        <w:rPr>
          <w:noProof/>
        </w:rPr>
        <w:drawing>
          <wp:inline distT="0" distB="0" distL="0" distR="0" wp14:anchorId="6775D39C" wp14:editId="16D8D6C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379A" w14:textId="57F2A8FC" w:rsidR="00125947" w:rsidRDefault="00125947" w:rsidP="00DB46DB">
      <w:r>
        <w:t>And they can be bidirectional also-</w:t>
      </w:r>
    </w:p>
    <w:p w14:paraId="1349C2D6" w14:textId="497B29FD" w:rsidR="00125947" w:rsidRDefault="00125947" w:rsidP="00DB46DB">
      <w:r>
        <w:rPr>
          <w:noProof/>
        </w:rPr>
        <w:lastRenderedPageBreak/>
        <w:drawing>
          <wp:inline distT="0" distB="0" distL="0" distR="0" wp14:anchorId="51D78CF4" wp14:editId="6C88719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B14B" w14:textId="1E6C94A8" w:rsidR="00125947" w:rsidRDefault="00002027" w:rsidP="00002027">
      <w:pPr>
        <w:pStyle w:val="Heading1"/>
      </w:pPr>
      <w:r>
        <w:t>Coding LSTMs</w:t>
      </w:r>
    </w:p>
    <w:p w14:paraId="468FA46F" w14:textId="541218EC" w:rsidR="00002027" w:rsidRDefault="004D28D1" w:rsidP="00002027">
      <w:r>
        <w:rPr>
          <w:noProof/>
        </w:rPr>
        <w:drawing>
          <wp:inline distT="0" distB="0" distL="0" distR="0" wp14:anchorId="762A5EB1" wp14:editId="26DBA9E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084C" w14:textId="368638C8" w:rsidR="004D28D1" w:rsidRDefault="00757610" w:rsidP="00002027">
      <w:r>
        <w:rPr>
          <w:noProof/>
        </w:rPr>
        <w:lastRenderedPageBreak/>
        <w:drawing>
          <wp:inline distT="0" distB="0" distL="0" distR="0" wp14:anchorId="580D31A5" wp14:editId="0F11BCD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1EBB" w14:textId="76DB4FF5" w:rsidR="00757610" w:rsidRDefault="0008637B" w:rsidP="00002027">
      <w:r>
        <w:rPr>
          <w:noProof/>
        </w:rPr>
        <w:drawing>
          <wp:inline distT="0" distB="0" distL="0" distR="0" wp14:anchorId="441CB327" wp14:editId="4C69187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70F3" w14:textId="6F76D6AE" w:rsidR="0008637B" w:rsidRDefault="00D51DD9" w:rsidP="00002027">
      <w:r>
        <w:rPr>
          <w:noProof/>
        </w:rPr>
        <w:lastRenderedPageBreak/>
        <w:drawing>
          <wp:inline distT="0" distB="0" distL="0" distR="0" wp14:anchorId="0B73040B" wp14:editId="0EFBDDC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B970" w14:textId="7BB3084B" w:rsidR="00D51DD9" w:rsidRDefault="006E2591" w:rsidP="00002027">
      <w:r>
        <w:rPr>
          <w:noProof/>
        </w:rPr>
        <w:drawing>
          <wp:inline distT="0" distB="0" distL="0" distR="0" wp14:anchorId="601F2AED" wp14:editId="20EE941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2753" w14:textId="16E57A61" w:rsidR="006E2591" w:rsidRDefault="00A32808" w:rsidP="00002027">
      <w:r>
        <w:rPr>
          <w:noProof/>
        </w:rPr>
        <w:lastRenderedPageBreak/>
        <w:drawing>
          <wp:inline distT="0" distB="0" distL="0" distR="0" wp14:anchorId="00080D05" wp14:editId="6D66AC1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E43F" w14:textId="77777777" w:rsidR="00480624" w:rsidRDefault="00480624" w:rsidP="00480624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color w:val="1F1F1F"/>
          <w:sz w:val="21"/>
          <w:szCs w:val="21"/>
        </w:rPr>
        <w:t xml:space="preserve">Now that you've built on your DNNs with RNNs and LSTMs, it's time to put it all together using CNNs and some </w:t>
      </w:r>
      <w:proofErr w:type="gramStart"/>
      <w:r>
        <w:rPr>
          <w:rFonts w:ascii="Arial" w:hAnsi="Arial" w:cs="Arial"/>
          <w:color w:val="1F1F1F"/>
          <w:sz w:val="21"/>
          <w:szCs w:val="21"/>
        </w:rPr>
        <w:t>real world</w:t>
      </w:r>
      <w:proofErr w:type="gramEnd"/>
      <w:r>
        <w:rPr>
          <w:rFonts w:ascii="Arial" w:hAnsi="Arial" w:cs="Arial"/>
          <w:color w:val="1F1F1F"/>
          <w:sz w:val="21"/>
          <w:szCs w:val="21"/>
        </w:rPr>
        <w:t xml:space="preserve"> data.</w:t>
      </w:r>
    </w:p>
    <w:p w14:paraId="00171570" w14:textId="77777777" w:rsidR="00480624" w:rsidRDefault="00480624" w:rsidP="00480624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color w:val="1F1F1F"/>
          <w:sz w:val="21"/>
          <w:szCs w:val="21"/>
        </w:rPr>
        <w:t xml:space="preserve">Next week you'll do that, exploring prediction of sunspot data from a couple of hundred </w:t>
      </w:r>
      <w:proofErr w:type="spellStart"/>
      <w:r>
        <w:rPr>
          <w:rFonts w:ascii="Arial" w:hAnsi="Arial" w:cs="Arial"/>
          <w:color w:val="1F1F1F"/>
          <w:sz w:val="21"/>
          <w:szCs w:val="21"/>
        </w:rPr>
        <w:t>years worth</w:t>
      </w:r>
      <w:proofErr w:type="spellEnd"/>
      <w:r>
        <w:rPr>
          <w:rFonts w:ascii="Arial" w:hAnsi="Arial" w:cs="Arial"/>
          <w:color w:val="1F1F1F"/>
          <w:sz w:val="21"/>
          <w:szCs w:val="21"/>
        </w:rPr>
        <w:t xml:space="preserve"> of measurements!</w:t>
      </w:r>
    </w:p>
    <w:p w14:paraId="408AFFBB" w14:textId="77777777" w:rsidR="005C2AA0" w:rsidRPr="005C2AA0" w:rsidRDefault="005C2AA0" w:rsidP="005C2AA0">
      <w:bookmarkStart w:id="0" w:name="_GoBack"/>
      <w:bookmarkEnd w:id="0"/>
    </w:p>
    <w:p w14:paraId="74D45E57" w14:textId="77777777" w:rsidR="00C80D34" w:rsidRPr="00C80D34" w:rsidRDefault="00C80D34" w:rsidP="00C80D34"/>
    <w:p w14:paraId="313E0B57" w14:textId="77777777" w:rsidR="006457A5" w:rsidRPr="00EC0893" w:rsidRDefault="006457A5" w:rsidP="00EC0893"/>
    <w:sectPr w:rsidR="006457A5" w:rsidRPr="00EC08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4EE"/>
    <w:rsid w:val="00002027"/>
    <w:rsid w:val="00080DB0"/>
    <w:rsid w:val="0008637B"/>
    <w:rsid w:val="00087D99"/>
    <w:rsid w:val="000C7CD5"/>
    <w:rsid w:val="0011030D"/>
    <w:rsid w:val="00115D84"/>
    <w:rsid w:val="00125947"/>
    <w:rsid w:val="001717DF"/>
    <w:rsid w:val="0027370B"/>
    <w:rsid w:val="00336A57"/>
    <w:rsid w:val="003446BB"/>
    <w:rsid w:val="00463276"/>
    <w:rsid w:val="00480624"/>
    <w:rsid w:val="004D28D1"/>
    <w:rsid w:val="004E639A"/>
    <w:rsid w:val="005C2AA0"/>
    <w:rsid w:val="005C5FF7"/>
    <w:rsid w:val="006457A5"/>
    <w:rsid w:val="00660AC4"/>
    <w:rsid w:val="00694794"/>
    <w:rsid w:val="006E2591"/>
    <w:rsid w:val="00757610"/>
    <w:rsid w:val="008334D7"/>
    <w:rsid w:val="0084018A"/>
    <w:rsid w:val="00953563"/>
    <w:rsid w:val="009B4BEB"/>
    <w:rsid w:val="009E3D13"/>
    <w:rsid w:val="00A32808"/>
    <w:rsid w:val="00AB00CA"/>
    <w:rsid w:val="00AB24D5"/>
    <w:rsid w:val="00AC44EE"/>
    <w:rsid w:val="00AF00B8"/>
    <w:rsid w:val="00BD6C7B"/>
    <w:rsid w:val="00C52B5C"/>
    <w:rsid w:val="00C80D34"/>
    <w:rsid w:val="00D51DD9"/>
    <w:rsid w:val="00DB46DB"/>
    <w:rsid w:val="00DC20F7"/>
    <w:rsid w:val="00EC0893"/>
    <w:rsid w:val="00EF0980"/>
    <w:rsid w:val="00F13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7DA34"/>
  <w15:chartTrackingRefBased/>
  <w15:docId w15:val="{1450BBD9-1DAC-46E7-9BB1-565A87850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20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DC20F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DC20F7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DC20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8334D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806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04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5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3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0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1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5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6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5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9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7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7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9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2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3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55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8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7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05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3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5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3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3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0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72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06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en.wikipedia.org/wiki/Statistics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en.wikipedia.org/wiki/Squared_error_loss" TargetMode="External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en.wikipedia.org/wiki/Outlier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image" Target="media/image2.png"/><Relationship Id="rId15" Type="http://schemas.openxmlformats.org/officeDocument/2006/relationships/hyperlink" Target="https://en.wikipedia.org/wiki/Robust_regression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en.wikipedia.org/wiki/Loss_function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1386</TotalTime>
  <Pages>13</Pages>
  <Words>329</Words>
  <Characters>1876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40</cp:revision>
  <dcterms:created xsi:type="dcterms:W3CDTF">2020-01-07T05:43:00Z</dcterms:created>
  <dcterms:modified xsi:type="dcterms:W3CDTF">2020-01-08T04:49:00Z</dcterms:modified>
</cp:coreProperties>
</file>